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A167" w14:textId="77777777" w:rsidR="00234B63" w:rsidRDefault="00234B63" w:rsidP="00234B63">
      <w:r w:rsidRPr="00234B63">
        <w:rPr>
          <w:b/>
          <w:bCs/>
        </w:rPr>
        <w:t xml:space="preserve">Полное наименование: </w:t>
      </w:r>
      <w:r>
        <w:t>ОБЩЕСТВО С ОГРАНИЧЕННОЙ ОТВЕТСТВЕННОСТЬЮ "ИНВЕЙДЕРС"</w:t>
      </w:r>
    </w:p>
    <w:p w14:paraId="1A5FA6C1" w14:textId="77777777" w:rsidR="00234B63" w:rsidRDefault="00234B63" w:rsidP="00234B63">
      <w:r w:rsidRPr="00234B63">
        <w:rPr>
          <w:b/>
          <w:bCs/>
        </w:rPr>
        <w:t>ИНН:</w:t>
      </w:r>
      <w:r>
        <w:t xml:space="preserve"> 5404007184</w:t>
      </w:r>
    </w:p>
    <w:p w14:paraId="628D0351" w14:textId="77777777" w:rsidR="00234B63" w:rsidRDefault="00234B63" w:rsidP="00234B63">
      <w:r w:rsidRPr="00234B63">
        <w:rPr>
          <w:b/>
          <w:bCs/>
        </w:rPr>
        <w:t>Юридический адрес:</w:t>
      </w:r>
      <w:r>
        <w:t xml:space="preserve"> 630007, Новосибирская область, г Новосибирск, Коммунистическая </w:t>
      </w:r>
      <w:proofErr w:type="spellStart"/>
      <w:r>
        <w:t>ул</w:t>
      </w:r>
      <w:proofErr w:type="spellEnd"/>
      <w:r>
        <w:t xml:space="preserve">, д. 6, этаж 2, комната 208 </w:t>
      </w:r>
    </w:p>
    <w:p w14:paraId="56C52606" w14:textId="77777777" w:rsidR="00234B63" w:rsidRDefault="00234B63" w:rsidP="00234B63">
      <w:r w:rsidRPr="00234B63">
        <w:rPr>
          <w:b/>
          <w:bCs/>
        </w:rPr>
        <w:t>Фактический адрес:</w:t>
      </w:r>
      <w:r>
        <w:t xml:space="preserve"> 630007, Новосибирская область, г Новосибирск, Коммунистическая </w:t>
      </w:r>
      <w:proofErr w:type="spellStart"/>
      <w:r>
        <w:t>ул</w:t>
      </w:r>
      <w:proofErr w:type="spellEnd"/>
      <w:r>
        <w:t xml:space="preserve">, д. 6, этаж 2, комната 208 </w:t>
      </w:r>
    </w:p>
    <w:p w14:paraId="645087B9" w14:textId="5E6A17A2" w:rsidR="00234B63" w:rsidRDefault="00234B63" w:rsidP="00234B63">
      <w:r w:rsidRPr="00234B63">
        <w:rPr>
          <w:b/>
          <w:bCs/>
        </w:rPr>
        <w:t>Основной вид деятельности (ОКВЭД):</w:t>
      </w:r>
      <w:r>
        <w:rPr>
          <w:b/>
          <w:bCs/>
        </w:rPr>
        <w:t xml:space="preserve"> </w:t>
      </w:r>
      <w:r>
        <w:t>Разработка компьютерного программного обеспечения (62.01)</w:t>
      </w:r>
    </w:p>
    <w:p w14:paraId="0073B25B" w14:textId="77777777" w:rsidR="00234B63" w:rsidRPr="00234B63" w:rsidRDefault="00234B63" w:rsidP="00234B63">
      <w:pPr>
        <w:rPr>
          <w:b/>
          <w:bCs/>
        </w:rPr>
      </w:pPr>
      <w:r w:rsidRPr="00234B63">
        <w:rPr>
          <w:b/>
          <w:bCs/>
        </w:rPr>
        <w:t>Контактные данные:</w:t>
      </w:r>
    </w:p>
    <w:p w14:paraId="718E00FB" w14:textId="77777777" w:rsidR="00234B63" w:rsidRDefault="00234B63" w:rsidP="00234B63">
      <w:r w:rsidRPr="00234B63">
        <w:rPr>
          <w:b/>
          <w:bCs/>
        </w:rPr>
        <w:t>Телефон:</w:t>
      </w:r>
      <w:r>
        <w:t xml:space="preserve"> +7 (952) 930 30 40</w:t>
      </w:r>
    </w:p>
    <w:p w14:paraId="6FC898AA" w14:textId="77777777" w:rsidR="00234B63" w:rsidRDefault="00234B63" w:rsidP="00234B63">
      <w:r>
        <w:t>E-mail: v@theinvaders.ru</w:t>
      </w:r>
    </w:p>
    <w:p w14:paraId="7D95A452" w14:textId="77921CFD" w:rsidR="00234B63" w:rsidRPr="00234B63" w:rsidRDefault="00234B63" w:rsidP="00234B63">
      <w:pPr>
        <w:rPr>
          <w:b/>
          <w:bCs/>
        </w:rPr>
      </w:pPr>
      <w:r w:rsidRPr="00234B63">
        <w:rPr>
          <w:b/>
          <w:bCs/>
        </w:rPr>
        <w:t xml:space="preserve">Прочие виды ИТ-деятельности согласно приказу </w:t>
      </w:r>
      <w:proofErr w:type="spellStart"/>
      <w:r w:rsidRPr="00234B63">
        <w:rPr>
          <w:b/>
          <w:bCs/>
        </w:rPr>
        <w:t>Минцифры</w:t>
      </w:r>
      <w:proofErr w:type="spellEnd"/>
      <w:r w:rsidRPr="00234B63">
        <w:rPr>
          <w:b/>
          <w:bCs/>
        </w:rPr>
        <w:t>.:</w:t>
      </w:r>
    </w:p>
    <w:p w14:paraId="233D7CDF" w14:textId="5224ECA5" w:rsidR="00234B63" w:rsidRDefault="00234B63" w:rsidP="00234B63">
      <w:pPr>
        <w:jc w:val="both"/>
      </w:pPr>
      <w:r w:rsidRPr="00234B63">
        <w:rPr>
          <w:b/>
          <w:bCs/>
        </w:rPr>
        <w:t>1.01</w:t>
      </w:r>
      <w:r>
        <w:tab/>
        <w:t>Проектирование,  и (или)  обследование,  и (или)  разработка,</w:t>
      </w:r>
      <w:r>
        <w:t xml:space="preserve"> </w:t>
      </w:r>
      <w:r>
        <w:t>и (или) адаптация, и (или) модификация (в том числе локализация, кастомизация, доработка), и (или) обратное</w:t>
      </w:r>
      <w:r>
        <w:t xml:space="preserve"> </w:t>
      </w:r>
      <w:r>
        <w:t>проектирование (реверсивный инжиниринг), и (или) модернизация, и (или) обновление, и (или) установка, и (или) интеграция, и (или) настройка, и (или) конфигурирование, и (или) внедрение, и (или) сопровождение, и (или) тестирование, и (или) испытания, и (или) техническая поддержка, и (или) эксплуатация, включая администрирование, а также оказание услуг (в том числе консультационных, услуг по обучению, экспертных услуг и иных) в указанных видах деятельности (далее - проектирование и (или) иная деятельность, а также оказание услуг), в отношении программ для электронных вычислительных машин (далее - программы для ЭВМ), и (или) баз данных (в том числе их обновлений и исправлений), и (или) визуальных пользовательских интерфейсов</w:t>
      </w:r>
    </w:p>
    <w:p w14:paraId="08EC2A57" w14:textId="77777777" w:rsidR="00234B63" w:rsidRDefault="00234B63" w:rsidP="00234B63">
      <w:pPr>
        <w:jc w:val="both"/>
      </w:pPr>
      <w:r w:rsidRPr="00234B63">
        <w:rPr>
          <w:b/>
          <w:bCs/>
        </w:rPr>
        <w:t>1.06</w:t>
      </w:r>
      <w:r>
        <w:tab/>
        <w:t>Проектирование и (или) иная деятельность, а также оказание услуг в отношении информационно-телекоммуникационной инфраструктуры - компьютерных систем, объединяющих компьютерное оборудование, программы для ЭВМ, и (или) базы данных, и (или) коммуникационных технологий (технологий передачи данных) (далее - ИТ-инфраструктура), центров обработки данных и облачной (виртуальной) инфраструктуры, ситуационных центров, а также деятельность по управлению компьютерными системами, компьютерным оборудованием</w:t>
      </w:r>
    </w:p>
    <w:p w14:paraId="39877729" w14:textId="67210F57" w:rsidR="00F239F4" w:rsidRDefault="00234B63" w:rsidP="00234B63">
      <w:pPr>
        <w:jc w:val="both"/>
      </w:pPr>
      <w:r w:rsidRPr="00234B63">
        <w:rPr>
          <w:b/>
          <w:bCs/>
        </w:rPr>
        <w:t>1.07</w:t>
      </w:r>
      <w:r>
        <w:tab/>
        <w:t>Проектирование и (или) иная деятельность, а также оказание услуг в отношении 2D и ЗD-моделей и визуализаций (в том числе ВIМ-моделей</w:t>
      </w:r>
      <w:proofErr w:type="gramStart"/>
      <w:r>
        <w:t>),  цифровых</w:t>
      </w:r>
      <w:proofErr w:type="gramEnd"/>
      <w:r>
        <w:t xml:space="preserve">  копий  физического  объекта или процесса</w:t>
      </w:r>
    </w:p>
    <w:sectPr w:rsidR="00F2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4"/>
    <w:rsid w:val="00234B63"/>
    <w:rsid w:val="00F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5E3C"/>
  <w15:chartTrackingRefBased/>
  <w15:docId w15:val="{244D00B1-A566-4A1C-82C8-9F378FC9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Юлия Иванова</cp:lastModifiedBy>
  <cp:revision>2</cp:revision>
  <dcterms:created xsi:type="dcterms:W3CDTF">2025-04-25T13:49:00Z</dcterms:created>
  <dcterms:modified xsi:type="dcterms:W3CDTF">2025-04-25T13:52:00Z</dcterms:modified>
</cp:coreProperties>
</file>